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2672884B" w:rsidR="00692F91" w:rsidRPr="00542F6E" w:rsidRDefault="00542F6E" w:rsidP="00DA5AB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3B54BD">
        <w:rPr>
          <w:rFonts w:ascii="Century" w:hAnsi="Century"/>
          <w:b/>
          <w:sz w:val="28"/>
          <w:szCs w:val="28"/>
          <w:lang w:val="en-US"/>
        </w:rPr>
        <w:t>7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3540426F" w:rsidR="00692F91" w:rsidRPr="00CB2E1D" w:rsidRDefault="00692F91" w:rsidP="00692F91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CB2E1D">
        <w:rPr>
          <w:rFonts w:ascii="Century" w:hAnsi="Century"/>
          <w:b/>
          <w:sz w:val="32"/>
          <w:szCs w:val="36"/>
          <w:lang w:val="en-US"/>
        </w:rPr>
        <w:t xml:space="preserve"> 23/37-6456</w:t>
      </w:r>
    </w:p>
    <w:p w14:paraId="6030A546" w14:textId="7B3DEA76" w:rsidR="00692F91" w:rsidRPr="00B34E35" w:rsidRDefault="00692F91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1158B62B" w14:textId="77777777" w:rsidR="00DA5AB5" w:rsidRPr="00B34E35" w:rsidRDefault="00DA5AB5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4541583A" w14:textId="1948BC0C" w:rsidR="00692F91" w:rsidRPr="00B34E35" w:rsidRDefault="00B34E35" w:rsidP="00692F91">
      <w:pPr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19 жовтня</w:t>
      </w:r>
      <w:r w:rsidR="008F183A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20</w:t>
      </w:r>
      <w:r w:rsidR="00692F91" w:rsidRPr="00B34E35">
        <w:rPr>
          <w:rFonts w:ascii="Century" w:hAnsi="Century"/>
        </w:rPr>
        <w:t>2</w:t>
      </w:r>
      <w:r w:rsidR="00542F6E" w:rsidRPr="00B34E35">
        <w:rPr>
          <w:rFonts w:ascii="Century" w:hAnsi="Century"/>
          <w:lang w:val="uk-UA"/>
        </w:rPr>
        <w:t xml:space="preserve">3 </w:t>
      </w:r>
      <w:r w:rsidR="00692F91" w:rsidRPr="00B34E35">
        <w:rPr>
          <w:rFonts w:ascii="Century" w:hAnsi="Century"/>
          <w:lang w:val="uk-UA"/>
        </w:rPr>
        <w:t>року</w:t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  <w:t xml:space="preserve"> </w:t>
      </w:r>
      <w:r w:rsidR="00542F6E" w:rsidRPr="00B34E35">
        <w:rPr>
          <w:rFonts w:ascii="Century" w:hAnsi="Century"/>
          <w:lang w:val="uk-UA"/>
        </w:rPr>
        <w:t xml:space="preserve"> </w:t>
      </w:r>
      <w:r w:rsidR="008F183A" w:rsidRPr="00B34E35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   </w:t>
      </w:r>
      <w:r w:rsidR="00692F91" w:rsidRPr="00B34E35">
        <w:rPr>
          <w:rFonts w:ascii="Century" w:hAnsi="Century"/>
          <w:lang w:val="uk-UA"/>
        </w:rPr>
        <w:t xml:space="preserve">  м. Городок</w:t>
      </w:r>
    </w:p>
    <w:p w14:paraId="76E29530" w14:textId="77777777" w:rsidR="00692F91" w:rsidRPr="00B34E35" w:rsidRDefault="00692F91" w:rsidP="00692F91">
      <w:pPr>
        <w:rPr>
          <w:rFonts w:ascii="Century" w:hAnsi="Century"/>
          <w:bCs/>
          <w:lang w:val="uk-UA"/>
        </w:rPr>
      </w:pPr>
    </w:p>
    <w:p w14:paraId="3C47484A" w14:textId="56B707DD" w:rsidR="00692F91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 xml:space="preserve">Про надання дозволу </w:t>
      </w:r>
      <w:r w:rsidR="00542F6E" w:rsidRPr="00B34E35">
        <w:rPr>
          <w:rFonts w:ascii="Century" w:hAnsi="Century"/>
          <w:b/>
          <w:lang w:val="uk-UA"/>
        </w:rPr>
        <w:t>в</w:t>
      </w:r>
      <w:r w:rsidRPr="00B34E35">
        <w:rPr>
          <w:rFonts w:ascii="Century" w:hAnsi="Century"/>
          <w:b/>
          <w:lang w:val="uk-UA"/>
        </w:rPr>
        <w:t>иконавчому комітету Городоцької міської ради на розробку технічн</w:t>
      </w:r>
      <w:r w:rsid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документаці</w:t>
      </w:r>
      <w:r w:rsidR="00B34E35">
        <w:rPr>
          <w:rFonts w:ascii="Century" w:hAnsi="Century"/>
          <w:b/>
          <w:lang w:val="uk-UA"/>
        </w:rPr>
        <w:t>й</w:t>
      </w:r>
      <w:r w:rsidRPr="00B34E35">
        <w:rPr>
          <w:rFonts w:ascii="Century" w:hAnsi="Century"/>
          <w:b/>
          <w:lang w:val="uk-UA"/>
        </w:rPr>
        <w:t xml:space="preserve"> з нормативної грошової оцінки земель населен</w:t>
      </w:r>
      <w:r w:rsidR="00B34E35" w:rsidRP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пункт</w:t>
      </w:r>
      <w:r w:rsidR="00B34E35" w:rsidRPr="00B34E35">
        <w:rPr>
          <w:rFonts w:ascii="Century" w:hAnsi="Century"/>
          <w:b/>
          <w:lang w:val="uk-UA"/>
        </w:rPr>
        <w:t>ів</w:t>
      </w:r>
      <w:r w:rsidRPr="00B34E35">
        <w:rPr>
          <w:rFonts w:ascii="Century" w:hAnsi="Century"/>
          <w:b/>
          <w:lang w:val="uk-UA"/>
        </w:rPr>
        <w:t xml:space="preserve"> </w:t>
      </w:r>
      <w:r w:rsidR="00B34E35" w:rsidRPr="00B34E35">
        <w:rPr>
          <w:rFonts w:ascii="Century" w:hAnsi="Century"/>
          <w:b/>
          <w:lang w:val="uk-UA"/>
        </w:rPr>
        <w:t xml:space="preserve">Городоцької міської ради </w:t>
      </w:r>
      <w:r w:rsidRPr="00B34E35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69ED22FC" w14:textId="77777777" w:rsidR="00B34E35" w:rsidRPr="00B34E35" w:rsidRDefault="00B34E35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</w:p>
    <w:p w14:paraId="15AD0372" w14:textId="49641954" w:rsidR="00692F91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B34E35">
        <w:rPr>
          <w:rFonts w:ascii="Century" w:hAnsi="Century"/>
          <w:lang w:val="uk-UA"/>
        </w:rPr>
        <w:t>ст.ст</w:t>
      </w:r>
      <w:proofErr w:type="spellEnd"/>
      <w:r w:rsidRPr="00B34E35">
        <w:rPr>
          <w:rFonts w:ascii="Century" w:hAnsi="Century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B34E35">
        <w:rPr>
          <w:rFonts w:ascii="Century" w:hAnsi="Century"/>
          <w:lang w:val="uk-UA"/>
        </w:rPr>
        <w:t xml:space="preserve">депутатської </w:t>
      </w:r>
      <w:r w:rsidRPr="00B34E35">
        <w:rPr>
          <w:rFonts w:ascii="Century" w:hAnsi="Century"/>
          <w:lang w:val="uk-UA"/>
        </w:rPr>
        <w:t>комісії з питань земельних ресурсів, АПК, містобудування, охорони довкілля, міська рада</w:t>
      </w:r>
    </w:p>
    <w:p w14:paraId="202C880E" w14:textId="77777777" w:rsidR="00B34E35" w:rsidRPr="00B34E35" w:rsidRDefault="00B34E35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</w:p>
    <w:p w14:paraId="2969E79C" w14:textId="676C4113" w:rsidR="00692F91" w:rsidRDefault="00692F91" w:rsidP="00542F6E">
      <w:pPr>
        <w:tabs>
          <w:tab w:val="num" w:pos="0"/>
        </w:tabs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В И Р І Ш И Л А:</w:t>
      </w:r>
    </w:p>
    <w:p w14:paraId="3F095463" w14:textId="77777777" w:rsidR="00B34E35" w:rsidRPr="00B34E35" w:rsidRDefault="00B34E35" w:rsidP="00542F6E">
      <w:pPr>
        <w:tabs>
          <w:tab w:val="num" w:pos="0"/>
        </w:tabs>
        <w:spacing w:line="276" w:lineRule="auto"/>
        <w:rPr>
          <w:rFonts w:ascii="Century" w:hAnsi="Century"/>
          <w:lang w:val="uk-UA"/>
        </w:rPr>
      </w:pPr>
    </w:p>
    <w:p w14:paraId="5EE7122E" w14:textId="6EB9954F" w:rsidR="00692F91" w:rsidRPr="00B34E35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Н</w:t>
      </w:r>
      <w:r w:rsidR="00692F91" w:rsidRPr="00B34E35">
        <w:rPr>
          <w:rFonts w:ascii="Century" w:hAnsi="Century"/>
          <w:lang w:val="uk-UA"/>
        </w:rPr>
        <w:t>а</w:t>
      </w:r>
      <w:r w:rsidRPr="00B34E35">
        <w:rPr>
          <w:rFonts w:ascii="Century" w:hAnsi="Century"/>
          <w:lang w:val="uk-UA"/>
        </w:rPr>
        <w:t>да</w:t>
      </w:r>
      <w:r w:rsidR="00692F91" w:rsidRPr="00B34E35">
        <w:rPr>
          <w:rFonts w:ascii="Century" w:hAnsi="Century"/>
          <w:lang w:val="uk-UA"/>
        </w:rPr>
        <w:t xml:space="preserve">ти дозвіл </w:t>
      </w:r>
      <w:r w:rsidRPr="00B34E35">
        <w:rPr>
          <w:rFonts w:ascii="Century" w:hAnsi="Century"/>
          <w:lang w:val="uk-UA"/>
        </w:rPr>
        <w:t>в</w:t>
      </w:r>
      <w:r w:rsidR="00692F91" w:rsidRPr="00B34E35">
        <w:rPr>
          <w:rFonts w:ascii="Century" w:hAnsi="Century"/>
          <w:lang w:val="uk-UA"/>
        </w:rPr>
        <w:t>иконавчому комітету Городоцької міської ради на розробку технічн</w:t>
      </w:r>
      <w:r w:rsidR="00B34E35">
        <w:rPr>
          <w:rFonts w:ascii="Century" w:hAnsi="Century"/>
          <w:lang w:val="uk-UA"/>
        </w:rPr>
        <w:t>их</w:t>
      </w:r>
      <w:r w:rsidR="00692F91"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й</w:t>
      </w:r>
      <w:r w:rsidR="00692F91"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 w:rsidRPr="00B34E35">
        <w:rPr>
          <w:rFonts w:ascii="Century" w:hAnsi="Century"/>
          <w:lang w:val="uk-UA"/>
        </w:rPr>
        <w:t>их</w:t>
      </w:r>
      <w:r w:rsidR="00692F91" w:rsidRPr="00B34E35">
        <w:rPr>
          <w:rFonts w:ascii="Century" w:hAnsi="Century"/>
          <w:lang w:val="uk-UA"/>
        </w:rPr>
        <w:t xml:space="preserve"> пунк</w:t>
      </w:r>
      <w:r w:rsidR="00B34E35" w:rsidRPr="00B34E35">
        <w:rPr>
          <w:rFonts w:ascii="Century" w:hAnsi="Century"/>
          <w:lang w:val="uk-UA"/>
        </w:rPr>
        <w:t>тів</w:t>
      </w:r>
      <w:r w:rsidR="00692F91" w:rsidRPr="00B34E35">
        <w:rPr>
          <w:rFonts w:ascii="Century" w:hAnsi="Century"/>
          <w:lang w:val="uk-UA"/>
        </w:rPr>
        <w:t xml:space="preserve"> </w:t>
      </w:r>
      <w:r w:rsidR="00B34E35" w:rsidRPr="00B34E35">
        <w:rPr>
          <w:rFonts w:ascii="Century" w:hAnsi="Century"/>
          <w:lang w:val="uk-UA"/>
        </w:rPr>
        <w:t>Городоцької міської ради</w:t>
      </w:r>
      <w:r w:rsidR="00692F91" w:rsidRPr="00B34E35">
        <w:rPr>
          <w:rFonts w:ascii="Century" w:hAnsi="Century"/>
          <w:lang w:val="uk-UA"/>
        </w:rPr>
        <w:t xml:space="preserve"> Львівського району Львівської області</w:t>
      </w:r>
      <w:r w:rsidR="00B34E35" w:rsidRPr="00B34E35">
        <w:rPr>
          <w:rFonts w:ascii="Century" w:hAnsi="Century"/>
          <w:lang w:val="uk-UA"/>
        </w:rPr>
        <w:t>, згідно додатку 1.</w:t>
      </w:r>
    </w:p>
    <w:p w14:paraId="61B145A0" w14:textId="5B87C57B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й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пункт</w:t>
      </w:r>
      <w:r w:rsidR="00B34E35">
        <w:rPr>
          <w:rFonts w:ascii="Century" w:hAnsi="Century"/>
          <w:lang w:val="uk-UA"/>
        </w:rPr>
        <w:t>ів</w:t>
      </w:r>
      <w:r w:rsidRPr="00B34E35">
        <w:rPr>
          <w:rFonts w:ascii="Century" w:hAnsi="Century"/>
          <w:lang w:val="uk-UA"/>
        </w:rPr>
        <w:t>.</w:t>
      </w:r>
    </w:p>
    <w:p w14:paraId="68C8FFF0" w14:textId="220005E4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Розроблен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та погоджен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в установленому порядку технічн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ї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</w:t>
      </w:r>
      <w:r w:rsidRPr="00B34E35">
        <w:rPr>
          <w:rFonts w:ascii="Century" w:hAnsi="Century"/>
        </w:rPr>
        <w:t xml:space="preserve"> </w:t>
      </w:r>
      <w:r w:rsidRPr="00B34E35">
        <w:rPr>
          <w:rFonts w:ascii="Century" w:hAnsi="Century"/>
          <w:lang w:val="uk-UA"/>
        </w:rPr>
        <w:t>населен</w:t>
      </w:r>
      <w:r w:rsidR="00542F6E" w:rsidRPr="00B34E35">
        <w:rPr>
          <w:rFonts w:ascii="Century" w:hAnsi="Century"/>
          <w:lang w:val="uk-UA"/>
        </w:rPr>
        <w:t>ого</w:t>
      </w:r>
      <w:r w:rsidRPr="00B34E35">
        <w:rPr>
          <w:rFonts w:ascii="Century" w:hAnsi="Century"/>
          <w:lang w:val="uk-UA"/>
        </w:rPr>
        <w:t xml:space="preserve"> пункт</w:t>
      </w:r>
      <w:r w:rsidR="00542F6E" w:rsidRPr="00B34E35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подати на затвердження чергової сесії міської ради.</w:t>
      </w:r>
    </w:p>
    <w:p w14:paraId="1FB5B84A" w14:textId="2009CE0A" w:rsidR="00542F6E" w:rsidRDefault="00542F6E" w:rsidP="00692F91">
      <w:pPr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332152C" w14:textId="77777777" w:rsid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639C746A" w14:textId="77777777" w:rsidR="00B34E35" w:rsidRP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7E2B52BE" w14:textId="60E872AF" w:rsidR="009E289B" w:rsidRDefault="00692F91" w:rsidP="00542F6E">
      <w:pPr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Міський голова</w:t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="00542F6E" w:rsidRPr="00B34E35">
        <w:rPr>
          <w:rFonts w:ascii="Century" w:hAnsi="Century"/>
          <w:b/>
          <w:lang w:val="uk-UA"/>
        </w:rPr>
        <w:t xml:space="preserve">        </w:t>
      </w:r>
      <w:r w:rsidR="00CB2E1D">
        <w:rPr>
          <w:rFonts w:ascii="Century" w:hAnsi="Century"/>
          <w:b/>
          <w:lang w:val="en-US"/>
        </w:rPr>
        <w:t xml:space="preserve">        </w:t>
      </w:r>
      <w:r w:rsidR="00542F6E" w:rsidRPr="00B34E35">
        <w:rPr>
          <w:rFonts w:ascii="Century" w:hAnsi="Century"/>
          <w:b/>
          <w:lang w:val="uk-UA"/>
        </w:rPr>
        <w:t xml:space="preserve"> </w:t>
      </w:r>
      <w:r w:rsidRPr="00B34E35">
        <w:rPr>
          <w:rFonts w:ascii="Century" w:hAnsi="Century"/>
          <w:b/>
          <w:lang w:val="uk-UA"/>
        </w:rPr>
        <w:t xml:space="preserve">  Володимир РЕМЕНЯК</w:t>
      </w:r>
    </w:p>
    <w:p w14:paraId="013A4AF7" w14:textId="345AA426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1458050C" w14:textId="0FC66807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49919B63" w14:textId="7203080E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7958F692" w14:textId="64F8380C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218B0BB0" w14:textId="6E4C24EB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7A313E3C" w14:textId="770CC21B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3F7F6C3C" w14:textId="286B24CD" w:rsidR="00B34E35" w:rsidRDefault="00B34E35" w:rsidP="00604103">
      <w:pPr>
        <w:spacing w:line="276" w:lineRule="auto"/>
        <w:ind w:firstLine="5529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Додаток 1</w:t>
      </w:r>
    </w:p>
    <w:p w14:paraId="18E20668" w14:textId="77777777" w:rsidR="00B34E35" w:rsidRDefault="00B34E35" w:rsidP="00604103">
      <w:pPr>
        <w:spacing w:line="276" w:lineRule="auto"/>
        <w:ind w:firstLine="5529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До рішення сесії </w:t>
      </w:r>
    </w:p>
    <w:p w14:paraId="7FD5DA95" w14:textId="77777777" w:rsidR="00B34E35" w:rsidRDefault="00B34E35" w:rsidP="00604103">
      <w:pPr>
        <w:spacing w:line="276" w:lineRule="auto"/>
        <w:ind w:firstLine="5529"/>
        <w:rPr>
          <w:rFonts w:ascii="Century" w:hAnsi="Century"/>
          <w:b/>
          <w:lang w:val="uk-UA"/>
        </w:rPr>
      </w:pPr>
      <w:bookmarkStart w:id="0" w:name="_GoBack"/>
      <w:bookmarkEnd w:id="0"/>
      <w:r>
        <w:rPr>
          <w:rFonts w:ascii="Century" w:hAnsi="Century"/>
          <w:b/>
          <w:lang w:val="uk-UA"/>
        </w:rPr>
        <w:t xml:space="preserve">Городоцької міської ради </w:t>
      </w:r>
    </w:p>
    <w:p w14:paraId="316F918F" w14:textId="6C3ECB82" w:rsidR="00B34E35" w:rsidRPr="00604103" w:rsidRDefault="00B34E35" w:rsidP="00604103">
      <w:pPr>
        <w:spacing w:line="276" w:lineRule="auto"/>
        <w:ind w:firstLine="5529"/>
        <w:rPr>
          <w:rFonts w:ascii="Century" w:hAnsi="Century"/>
          <w:b/>
          <w:lang w:val="en-US"/>
        </w:rPr>
      </w:pPr>
      <w:r>
        <w:rPr>
          <w:rFonts w:ascii="Century" w:hAnsi="Century"/>
          <w:b/>
          <w:lang w:val="uk-UA"/>
        </w:rPr>
        <w:t>від 19 жовтня 2023 р. №</w:t>
      </w:r>
      <w:r w:rsidR="00604103">
        <w:rPr>
          <w:rFonts w:ascii="Century" w:hAnsi="Century"/>
          <w:b/>
          <w:lang w:val="en-US"/>
        </w:rPr>
        <w:t xml:space="preserve"> 23/37-6456</w:t>
      </w:r>
    </w:p>
    <w:p w14:paraId="7E8E19AC" w14:textId="77777777" w:rsidR="00D16585" w:rsidRDefault="00D1658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960"/>
        <w:gridCol w:w="5414"/>
        <w:gridCol w:w="3260"/>
      </w:tblGrid>
      <w:tr w:rsidR="00D16585" w:rsidRPr="00D16585" w14:paraId="195B3AE3" w14:textId="77777777" w:rsidTr="007F2F03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59D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№</w:t>
            </w:r>
            <w:r w:rsidRPr="00D16585">
              <w:rPr>
                <w:b/>
                <w:bCs/>
                <w:lang w:val="uk-UA" w:eastAsia="uk-UA"/>
              </w:rPr>
              <w:br/>
              <w:t>з/п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0DDB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Назва населених пунктів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5D5A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Рік закінчення терміну дії грошової оцінки</w:t>
            </w:r>
          </w:p>
        </w:tc>
      </w:tr>
      <w:tr w:rsidR="00D16585" w:rsidRPr="00D16585" w14:paraId="7E5C3E4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CD3C" w14:textId="77777777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D16585">
              <w:rPr>
                <w:b/>
                <w:bCs/>
                <w:i/>
                <w:iCs/>
                <w:lang w:val="uk-UA" w:eastAsia="uk-UA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E88" w14:textId="77777777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D16585">
              <w:rPr>
                <w:b/>
                <w:bCs/>
                <w:i/>
                <w:iCs/>
                <w:lang w:val="uk-UA" w:eastAsia="uk-U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3B4A" w14:textId="107B0B3D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>
              <w:rPr>
                <w:b/>
                <w:bCs/>
                <w:i/>
                <w:iCs/>
                <w:lang w:val="uk-UA" w:eastAsia="uk-UA"/>
              </w:rPr>
              <w:t>3</w:t>
            </w:r>
          </w:p>
        </w:tc>
      </w:tr>
      <w:tr w:rsidR="00D16585" w:rsidRPr="00D16585" w14:paraId="13AAAD2A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078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EE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с.Бартатів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E7C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135FB5F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DF01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EC6D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с.Воля-Бартатівська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AE0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62A6B99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AE0C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F7D9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с.Братковичі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27A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4DC1F238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FB6B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087F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с.Галичани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B4B3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7455500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3B37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83E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с.Дроздовичі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DD02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24868951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B5CD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25C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с.Долиняни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445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CAF7BE3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09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D67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с.Вовчухи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F5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45DACE83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878A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64F7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с.Годвишня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3B8A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9D2B398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45F6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EE6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с.Добряни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690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36B20F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BDF0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7370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с.Бар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3B99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3993753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83E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B6F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с.Милятин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11C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0A8CA714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51A3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CD2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с.Підмогилки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9FA1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614DCFC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5799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E4C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с.Керниця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98205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15AFF3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2C6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4176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с.Велика</w:t>
            </w:r>
            <w:proofErr w:type="spellEnd"/>
            <w:r w:rsidRPr="00D16585">
              <w:rPr>
                <w:lang w:val="uk-UA" w:eastAsia="uk-UA"/>
              </w:rPr>
              <w:t xml:space="preserve"> Калинка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35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41E0624A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5C7C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DEC9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с.Любовичі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17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1AB6235B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8E78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666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с.Мавковичі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BBA9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68295AC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1AA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1BCF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с.Повітно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B54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5E18C630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B41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D577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с.Зушичі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05A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2893998C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F63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0FC4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с.Залужжя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BB2D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2181A5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4E6D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8C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с.Родатичі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213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41C0D74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446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8BA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с.Лісновичі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E2B5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2024</w:t>
            </w:r>
          </w:p>
        </w:tc>
      </w:tr>
      <w:tr w:rsidR="00D16585" w:rsidRPr="00D16585" w14:paraId="369D7989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CA80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3C30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с.Стоділки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CF1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2E51BB99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4A6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E56C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с.Черлянське</w:t>
            </w:r>
            <w:proofErr w:type="spellEnd"/>
            <w:r w:rsidRPr="00D16585">
              <w:rPr>
                <w:lang w:val="uk-UA" w:eastAsia="uk-UA"/>
              </w:rPr>
              <w:t xml:space="preserve"> Передмістя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4D2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2024</w:t>
            </w:r>
          </w:p>
        </w:tc>
      </w:tr>
    </w:tbl>
    <w:p w14:paraId="400EA9B3" w14:textId="4B66495E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2E196D0C" w14:textId="20792D4B" w:rsidR="007F2F03" w:rsidRDefault="007F2F03" w:rsidP="00542F6E">
      <w:pPr>
        <w:spacing w:line="276" w:lineRule="auto"/>
        <w:rPr>
          <w:rFonts w:ascii="Century" w:hAnsi="Century"/>
          <w:b/>
          <w:lang w:val="uk-UA"/>
        </w:rPr>
      </w:pPr>
    </w:p>
    <w:p w14:paraId="63CB581B" w14:textId="0AFFF70D" w:rsidR="007F2F03" w:rsidRDefault="007F2F03" w:rsidP="00542F6E">
      <w:pPr>
        <w:spacing w:line="276" w:lineRule="auto"/>
        <w:rPr>
          <w:rFonts w:ascii="Century" w:hAnsi="Century"/>
          <w:b/>
          <w:lang w:val="uk-UA"/>
        </w:rPr>
      </w:pPr>
    </w:p>
    <w:p w14:paraId="18B56F23" w14:textId="5AA402B3" w:rsidR="007F2F03" w:rsidRPr="00B34E35" w:rsidRDefault="007F2F03" w:rsidP="00542F6E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Секретар ради                                                                                           Микола ЛУПІЙ</w:t>
      </w:r>
    </w:p>
    <w:sectPr w:rsidR="007F2F03" w:rsidRPr="00B34E35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3B54BD"/>
    <w:rsid w:val="00542F6E"/>
    <w:rsid w:val="005C3B80"/>
    <w:rsid w:val="00604103"/>
    <w:rsid w:val="00631ABC"/>
    <w:rsid w:val="00692F91"/>
    <w:rsid w:val="006B6B23"/>
    <w:rsid w:val="007F2F03"/>
    <w:rsid w:val="008F183A"/>
    <w:rsid w:val="009E289B"/>
    <w:rsid w:val="00B15A30"/>
    <w:rsid w:val="00B34E35"/>
    <w:rsid w:val="00BE1C9B"/>
    <w:rsid w:val="00C24F13"/>
    <w:rsid w:val="00C81785"/>
    <w:rsid w:val="00CB2E1D"/>
    <w:rsid w:val="00D16585"/>
    <w:rsid w:val="00D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2023-10-05T08:05:00Z</cp:lastPrinted>
  <dcterms:created xsi:type="dcterms:W3CDTF">2022-06-24T07:53:00Z</dcterms:created>
  <dcterms:modified xsi:type="dcterms:W3CDTF">2023-10-20T10:16:00Z</dcterms:modified>
</cp:coreProperties>
</file>